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B24C9F" w14:textId="77777777" w:rsidR="00BB7FBE" w:rsidRDefault="00D33F7B" w:rsidP="00986725">
      <w:pPr>
        <w:pStyle w:val="Heading1"/>
        <w:rPr>
          <w:rFonts w:eastAsia="Times New Roman"/>
        </w:rPr>
      </w:pPr>
      <w:r>
        <w:rPr>
          <w:rFonts w:eastAsia="Times New Roman"/>
        </w:rPr>
        <w:t xml:space="preserve">Clutha Health First </w:t>
      </w:r>
      <w:r w:rsidR="00986725">
        <w:rPr>
          <w:rFonts w:eastAsia="Times New Roman"/>
        </w:rPr>
        <w:t>HCH project summary template</w:t>
      </w:r>
      <w:r>
        <w:rPr>
          <w:rFonts w:eastAsia="Times New Roman"/>
        </w:rPr>
        <w:t xml:space="preserve">   </w:t>
      </w:r>
    </w:p>
    <w:p w14:paraId="19326793" w14:textId="77777777" w:rsidR="00D33F7B" w:rsidRDefault="00BB7FBE" w:rsidP="00986725">
      <w:pPr>
        <w:pStyle w:val="Heading1"/>
        <w:rPr>
          <w:rFonts w:eastAsia="Times New Roman"/>
        </w:rPr>
      </w:pPr>
      <w:r>
        <w:rPr>
          <w:rFonts w:eastAsia="Times New Roman"/>
        </w:rPr>
        <w:t>PRE-WORK</w:t>
      </w:r>
      <w:r w:rsidR="00D33F7B">
        <w:rPr>
          <w:rFonts w:eastAsia="Times New Roman"/>
        </w:rPr>
        <w:t xml:space="preserve"> </w:t>
      </w:r>
    </w:p>
    <w:p w14:paraId="3DBC36F6" w14:textId="77777777" w:rsidR="002300F7" w:rsidRPr="009E09C7" w:rsidRDefault="002300F7" w:rsidP="002300F7">
      <w:pPr>
        <w:rPr>
          <w:rFonts w:ascii="Calibri" w:eastAsia="Times New Roman" w:hAnsi="Calibri" w:cs="Times New Roman"/>
          <w:lang w:eastAsia="en-NZ"/>
        </w:rPr>
      </w:pPr>
    </w:p>
    <w:tbl>
      <w:tblPr>
        <w:tblW w:w="9493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947"/>
        <w:gridCol w:w="8546"/>
      </w:tblGrid>
      <w:tr w:rsidR="002300F7" w:rsidRPr="009E09C7" w14:paraId="3CDC2F4D" w14:textId="77777777" w:rsidTr="005053FA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8955CEC" w14:textId="77777777" w:rsidR="002300F7" w:rsidRPr="00986725" w:rsidRDefault="00986725" w:rsidP="00986725">
            <w:pPr>
              <w:pStyle w:val="Heading3"/>
              <w:rPr>
                <w:rFonts w:eastAsia="Times New Roman"/>
                <w:lang w:eastAsia="en-NZ"/>
              </w:rPr>
            </w:pPr>
            <w:r>
              <w:rPr>
                <w:rFonts w:eastAsia="Times New Roman"/>
                <w:lang w:eastAsia="en-NZ"/>
              </w:rPr>
              <w:t>Project</w:t>
            </w:r>
          </w:p>
        </w:tc>
        <w:tc>
          <w:tcPr>
            <w:tcW w:w="8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51AB69C" w14:textId="77777777" w:rsidR="002300F7" w:rsidRPr="00986725" w:rsidRDefault="00986725" w:rsidP="00986725">
            <w:pPr>
              <w:pStyle w:val="Heading3"/>
              <w:rPr>
                <w:rFonts w:eastAsia="Times New Roman"/>
                <w:lang w:eastAsia="en-NZ"/>
              </w:rPr>
            </w:pPr>
            <w:r w:rsidRPr="00986725">
              <w:rPr>
                <w:rFonts w:eastAsia="Times New Roman"/>
                <w:lang w:eastAsia="en-NZ"/>
              </w:rPr>
              <w:t xml:space="preserve">What were we trying to accomplish? What was </w:t>
            </w:r>
            <w:r>
              <w:rPr>
                <w:rFonts w:eastAsia="Times New Roman"/>
                <w:lang w:eastAsia="en-NZ"/>
              </w:rPr>
              <w:t>y</w:t>
            </w:r>
            <w:r w:rsidRPr="00986725">
              <w:rPr>
                <w:rFonts w:eastAsia="Times New Roman"/>
                <w:lang w:eastAsia="en-NZ"/>
              </w:rPr>
              <w:t>our goal for improvement?</w:t>
            </w:r>
          </w:p>
        </w:tc>
      </w:tr>
      <w:tr w:rsidR="002300F7" w:rsidRPr="009E09C7" w14:paraId="542691D9" w14:textId="77777777" w:rsidTr="005053FA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0F7264" w14:textId="77777777" w:rsidR="002300F7" w:rsidRPr="00986725" w:rsidRDefault="002300F7" w:rsidP="00584BF4">
            <w:pPr>
              <w:spacing w:after="0" w:line="360" w:lineRule="auto"/>
              <w:rPr>
                <w:rFonts w:ascii="Calibri" w:eastAsia="Times New Roman" w:hAnsi="Calibri" w:cs="Times New Roman"/>
                <w:b/>
                <w:lang w:eastAsia="en-NZ"/>
              </w:rPr>
            </w:pPr>
          </w:p>
        </w:tc>
        <w:tc>
          <w:tcPr>
            <w:tcW w:w="8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442DD" w14:textId="77777777" w:rsidR="0079445D" w:rsidRDefault="0079445D" w:rsidP="00584BF4">
            <w:pPr>
              <w:spacing w:after="0" w:line="360" w:lineRule="auto"/>
              <w:rPr>
                <w:rFonts w:ascii="Calibri" w:eastAsia="Times New Roman" w:hAnsi="Calibri" w:cs="Times New Roman"/>
                <w:b/>
                <w:lang w:eastAsia="en-NZ"/>
              </w:rPr>
            </w:pPr>
            <w:r>
              <w:rPr>
                <w:rFonts w:ascii="Calibri" w:eastAsia="Times New Roman" w:hAnsi="Calibri" w:cs="Times New Roman"/>
                <w:b/>
                <w:lang w:eastAsia="en-NZ"/>
              </w:rPr>
              <w:t>We wanted to look at how we were managing patient care at point of contact</w:t>
            </w:r>
            <w:r w:rsidR="00904647">
              <w:rPr>
                <w:rFonts w:ascii="Calibri" w:eastAsia="Times New Roman" w:hAnsi="Calibri" w:cs="Times New Roman"/>
                <w:b/>
                <w:lang w:eastAsia="en-NZ"/>
              </w:rPr>
              <w:t xml:space="preserve"> with the Practice</w:t>
            </w:r>
          </w:p>
          <w:p w14:paraId="2DA5FEA3" w14:textId="77777777" w:rsidR="0079445D" w:rsidRPr="00986725" w:rsidRDefault="0079445D" w:rsidP="00584BF4">
            <w:pPr>
              <w:spacing w:after="0" w:line="360" w:lineRule="auto"/>
              <w:rPr>
                <w:rFonts w:ascii="Calibri" w:eastAsia="Times New Roman" w:hAnsi="Calibri" w:cs="Times New Roman"/>
                <w:b/>
                <w:lang w:eastAsia="en-NZ"/>
              </w:rPr>
            </w:pPr>
            <w:r>
              <w:rPr>
                <w:rFonts w:ascii="Calibri" w:eastAsia="Times New Roman" w:hAnsi="Calibri" w:cs="Times New Roman"/>
                <w:b/>
                <w:lang w:eastAsia="en-NZ"/>
              </w:rPr>
              <w:t xml:space="preserve">We wanted to </w:t>
            </w:r>
            <w:r w:rsidR="000D4F3E">
              <w:rPr>
                <w:rFonts w:ascii="Calibri" w:eastAsia="Times New Roman" w:hAnsi="Calibri" w:cs="Times New Roman"/>
                <w:b/>
                <w:lang w:eastAsia="en-NZ"/>
              </w:rPr>
              <w:t>“</w:t>
            </w:r>
            <w:r>
              <w:rPr>
                <w:rFonts w:ascii="Calibri" w:eastAsia="Times New Roman" w:hAnsi="Calibri" w:cs="Times New Roman"/>
                <w:b/>
                <w:lang w:eastAsia="en-NZ"/>
              </w:rPr>
              <w:t>look forward</w:t>
            </w:r>
            <w:r w:rsidR="000D4F3E">
              <w:rPr>
                <w:rFonts w:ascii="Calibri" w:eastAsia="Times New Roman" w:hAnsi="Calibri" w:cs="Times New Roman"/>
                <w:b/>
                <w:lang w:eastAsia="en-NZ"/>
              </w:rPr>
              <w:t>”</w:t>
            </w:r>
            <w:r>
              <w:rPr>
                <w:rFonts w:ascii="Calibri" w:eastAsia="Times New Roman" w:hAnsi="Calibri" w:cs="Times New Roman"/>
                <w:b/>
                <w:lang w:eastAsia="en-NZ"/>
              </w:rPr>
              <w:t xml:space="preserve"> in the</w:t>
            </w:r>
            <w:r w:rsidR="00904647">
              <w:rPr>
                <w:rFonts w:ascii="Calibri" w:eastAsia="Times New Roman" w:hAnsi="Calibri" w:cs="Times New Roman"/>
                <w:b/>
                <w:lang w:eastAsia="en-NZ"/>
              </w:rPr>
              <w:t xml:space="preserve"> diaries to ensure the patient utilised</w:t>
            </w:r>
            <w:r>
              <w:rPr>
                <w:rFonts w:ascii="Calibri" w:eastAsia="Times New Roman" w:hAnsi="Calibri" w:cs="Times New Roman"/>
                <w:b/>
                <w:lang w:eastAsia="en-NZ"/>
              </w:rPr>
              <w:t xml:space="preserve"> their time with the Clinician</w:t>
            </w:r>
            <w:r w:rsidR="00904647">
              <w:rPr>
                <w:rFonts w:ascii="Calibri" w:eastAsia="Times New Roman" w:hAnsi="Calibri" w:cs="Times New Roman"/>
                <w:b/>
                <w:lang w:eastAsia="en-NZ"/>
              </w:rPr>
              <w:t xml:space="preserve"> well</w:t>
            </w:r>
            <w:r w:rsidR="000D4F3E">
              <w:rPr>
                <w:rFonts w:ascii="Calibri" w:eastAsia="Times New Roman" w:hAnsi="Calibri" w:cs="Times New Roman"/>
                <w:b/>
                <w:lang w:eastAsia="en-NZ"/>
              </w:rPr>
              <w:t>.</w:t>
            </w:r>
          </w:p>
        </w:tc>
      </w:tr>
      <w:tr w:rsidR="002300F7" w:rsidRPr="009E09C7" w14:paraId="7783F0BD" w14:textId="77777777" w:rsidTr="005053FA"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B61B7B" w14:textId="77777777" w:rsidR="002300F7" w:rsidRPr="00986725" w:rsidRDefault="002300F7" w:rsidP="00584BF4">
            <w:pPr>
              <w:spacing w:after="0" w:line="360" w:lineRule="auto"/>
              <w:rPr>
                <w:rFonts w:ascii="Calibri" w:eastAsia="Times New Roman" w:hAnsi="Calibri" w:cs="Times New Roman"/>
                <w:b/>
                <w:lang w:eastAsia="en-NZ"/>
              </w:rPr>
            </w:pPr>
          </w:p>
        </w:tc>
        <w:tc>
          <w:tcPr>
            <w:tcW w:w="8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91BDE" w14:textId="77777777" w:rsidR="002300F7" w:rsidRDefault="004B57C8" w:rsidP="00584BF4">
            <w:pPr>
              <w:spacing w:after="0" w:line="360" w:lineRule="auto"/>
              <w:rPr>
                <w:rFonts w:ascii="Calibri" w:eastAsia="Times New Roman" w:hAnsi="Calibri" w:cs="Times New Roman"/>
                <w:b/>
                <w:lang w:eastAsia="en-NZ"/>
              </w:rPr>
            </w:pPr>
            <w:r>
              <w:rPr>
                <w:rFonts w:ascii="Calibri" w:eastAsia="Times New Roman" w:hAnsi="Calibri" w:cs="Times New Roman"/>
                <w:b/>
                <w:lang w:eastAsia="en-NZ"/>
              </w:rPr>
              <w:t>We wanted to improve quality of care and have greater efficiency for the patient</w:t>
            </w:r>
          </w:p>
          <w:p w14:paraId="56BEF9D9" w14:textId="77777777" w:rsidR="004B57C8" w:rsidRPr="00986725" w:rsidRDefault="004B57C8" w:rsidP="00584BF4">
            <w:pPr>
              <w:spacing w:after="0" w:line="360" w:lineRule="auto"/>
              <w:rPr>
                <w:rFonts w:ascii="Calibri" w:eastAsia="Times New Roman" w:hAnsi="Calibri" w:cs="Times New Roman"/>
                <w:b/>
                <w:lang w:eastAsia="en-NZ"/>
              </w:rPr>
            </w:pPr>
            <w:r>
              <w:rPr>
                <w:rFonts w:ascii="Calibri" w:eastAsia="Times New Roman" w:hAnsi="Calibri" w:cs="Times New Roman"/>
                <w:b/>
                <w:lang w:eastAsia="en-NZ"/>
              </w:rPr>
              <w:t>We wanted to systematically assess</w:t>
            </w:r>
            <w:r w:rsidR="00AE517E">
              <w:rPr>
                <w:rFonts w:ascii="Calibri" w:eastAsia="Times New Roman" w:hAnsi="Calibri" w:cs="Times New Roman"/>
                <w:b/>
                <w:lang w:eastAsia="en-NZ"/>
              </w:rPr>
              <w:t xml:space="preserve"> patient needs and respond effectively. Some patients do not attend the Practice frequently so we wanted to ensure that we were aware of what they needed before seeing their Clinician</w:t>
            </w:r>
          </w:p>
        </w:tc>
      </w:tr>
      <w:tr w:rsidR="002300F7" w:rsidRPr="009E09C7" w14:paraId="2F920C60" w14:textId="77777777" w:rsidTr="005053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78CFB" w14:textId="77777777" w:rsidR="002300F7" w:rsidRPr="00986725" w:rsidRDefault="002300F7" w:rsidP="00584BF4">
            <w:pPr>
              <w:spacing w:after="0" w:line="360" w:lineRule="auto"/>
              <w:rPr>
                <w:rFonts w:ascii="Calibri" w:eastAsia="Times New Roman" w:hAnsi="Calibri" w:cs="Times New Roman"/>
                <w:b/>
                <w:lang w:eastAsia="en-NZ"/>
              </w:rPr>
            </w:pPr>
          </w:p>
        </w:tc>
        <w:tc>
          <w:tcPr>
            <w:tcW w:w="8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838A5" w14:textId="77777777" w:rsidR="002300F7" w:rsidRPr="00986725" w:rsidRDefault="002300F7" w:rsidP="00584BF4">
            <w:pPr>
              <w:spacing w:after="0" w:line="360" w:lineRule="auto"/>
              <w:rPr>
                <w:rFonts w:ascii="Calibri" w:eastAsia="Times New Roman" w:hAnsi="Calibri" w:cs="Times New Roman"/>
                <w:b/>
                <w:lang w:eastAsia="en-NZ"/>
              </w:rPr>
            </w:pPr>
          </w:p>
        </w:tc>
      </w:tr>
      <w:tr w:rsidR="002300F7" w:rsidRPr="00986725" w14:paraId="2D8F7C34" w14:textId="77777777" w:rsidTr="005053FA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0F19139" w14:textId="77777777" w:rsidR="002300F7" w:rsidRPr="00986725" w:rsidRDefault="002300F7" w:rsidP="00986725">
            <w:pPr>
              <w:pStyle w:val="Heading3"/>
              <w:rPr>
                <w:rFonts w:eastAsia="Times New Roman"/>
                <w:lang w:eastAsia="en-NZ"/>
              </w:rPr>
            </w:pPr>
            <w:r w:rsidRPr="00986725">
              <w:rPr>
                <w:rFonts w:eastAsia="Times New Roman"/>
                <w:lang w:eastAsia="en-NZ"/>
              </w:rPr>
              <w:t>Plan</w:t>
            </w:r>
          </w:p>
        </w:tc>
        <w:tc>
          <w:tcPr>
            <w:tcW w:w="8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E5D0316" w14:textId="77777777" w:rsidR="00986725" w:rsidRPr="00986725" w:rsidRDefault="00986725" w:rsidP="00986725">
            <w:pPr>
              <w:pStyle w:val="Heading3"/>
              <w:rPr>
                <w:rFonts w:eastAsia="Times New Roman"/>
                <w:lang w:eastAsia="en-NZ"/>
              </w:rPr>
            </w:pPr>
            <w:r w:rsidRPr="00986725">
              <w:rPr>
                <w:rFonts w:eastAsia="Times New Roman"/>
                <w:lang w:eastAsia="en-NZ"/>
              </w:rPr>
              <w:t xml:space="preserve">What is the evidence for what </w:t>
            </w:r>
            <w:r w:rsidR="007F24E9">
              <w:rPr>
                <w:rFonts w:eastAsia="Times New Roman"/>
                <w:lang w:eastAsia="en-NZ"/>
              </w:rPr>
              <w:t>your improvement goal</w:t>
            </w:r>
            <w:r w:rsidRPr="00986725">
              <w:rPr>
                <w:rFonts w:eastAsia="Times New Roman"/>
                <w:lang w:eastAsia="en-NZ"/>
              </w:rPr>
              <w:t>?</w:t>
            </w:r>
          </w:p>
          <w:p w14:paraId="714C327D" w14:textId="77777777" w:rsidR="00986725" w:rsidRPr="00986725" w:rsidRDefault="00CF4F77" w:rsidP="00986725">
            <w:pPr>
              <w:pStyle w:val="Heading3"/>
              <w:rPr>
                <w:rFonts w:eastAsia="Times New Roman"/>
                <w:lang w:eastAsia="en-NZ"/>
              </w:rPr>
            </w:pPr>
            <w:r>
              <w:rPr>
                <w:rFonts w:eastAsia="Times New Roman"/>
                <w:lang w:eastAsia="en-NZ"/>
              </w:rPr>
              <w:t xml:space="preserve">What was your plan to test your </w:t>
            </w:r>
            <w:r w:rsidR="007F24E9">
              <w:rPr>
                <w:rFonts w:eastAsia="Times New Roman"/>
                <w:lang w:eastAsia="en-NZ"/>
              </w:rPr>
              <w:t>goal</w:t>
            </w:r>
            <w:r>
              <w:rPr>
                <w:rFonts w:eastAsia="Times New Roman"/>
                <w:lang w:eastAsia="en-NZ"/>
              </w:rPr>
              <w:t>?</w:t>
            </w:r>
          </w:p>
          <w:p w14:paraId="1339DAE7" w14:textId="77777777" w:rsidR="00986725" w:rsidRPr="00986725" w:rsidRDefault="00986725" w:rsidP="00986725">
            <w:pPr>
              <w:pStyle w:val="Heading3"/>
              <w:rPr>
                <w:rFonts w:eastAsia="Times New Roman"/>
                <w:bCs/>
                <w:lang w:eastAsia="en-NZ"/>
              </w:rPr>
            </w:pPr>
            <w:r w:rsidRPr="00986725">
              <w:rPr>
                <w:rFonts w:eastAsia="Times New Roman"/>
                <w:bCs/>
                <w:lang w:eastAsia="en-NZ"/>
              </w:rPr>
              <w:t xml:space="preserve">What measures did </w:t>
            </w:r>
            <w:r w:rsidR="00CF4F77">
              <w:rPr>
                <w:rFonts w:eastAsia="Times New Roman"/>
                <w:bCs/>
                <w:lang w:eastAsia="en-NZ"/>
              </w:rPr>
              <w:t>have</w:t>
            </w:r>
            <w:r w:rsidRPr="00986725">
              <w:rPr>
                <w:rFonts w:eastAsia="Times New Roman"/>
                <w:bCs/>
                <w:lang w:eastAsia="en-NZ"/>
              </w:rPr>
              <w:t xml:space="preserve"> to check if the change is an improvement?</w:t>
            </w:r>
          </w:p>
        </w:tc>
      </w:tr>
      <w:tr w:rsidR="002300F7" w:rsidRPr="009E09C7" w14:paraId="54962E7C" w14:textId="77777777" w:rsidTr="005053FA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49C97C7" w14:textId="77777777" w:rsidR="002300F7" w:rsidRPr="00986725" w:rsidRDefault="002300F7" w:rsidP="00584BF4">
            <w:pPr>
              <w:spacing w:after="0" w:line="360" w:lineRule="auto"/>
              <w:rPr>
                <w:rFonts w:ascii="Calibri" w:eastAsia="Times New Roman" w:hAnsi="Calibri" w:cs="Arial"/>
                <w:b/>
                <w:lang w:eastAsia="en-NZ"/>
              </w:rPr>
            </w:pPr>
          </w:p>
        </w:tc>
        <w:tc>
          <w:tcPr>
            <w:tcW w:w="8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792AC" w14:textId="77777777" w:rsidR="00D3764F" w:rsidRDefault="00D3764F" w:rsidP="00584BF4">
            <w:pPr>
              <w:spacing w:after="0" w:line="360" w:lineRule="auto"/>
              <w:rPr>
                <w:rFonts w:ascii="Calibri" w:eastAsia="Times New Roman" w:hAnsi="Calibri" w:cs="Arial"/>
                <w:b/>
                <w:lang w:eastAsia="en-NZ"/>
              </w:rPr>
            </w:pPr>
            <w:r>
              <w:rPr>
                <w:rFonts w:ascii="Calibri" w:eastAsia="Times New Roman" w:hAnsi="Calibri" w:cs="Arial"/>
                <w:b/>
                <w:lang w:eastAsia="en-NZ"/>
              </w:rPr>
              <w:t xml:space="preserve">We utilise the DRINFO audit tool to identify those patients that have an appointment pending in the next 5-7 days, that also have outstanding issues, </w:t>
            </w:r>
            <w:proofErr w:type="spellStart"/>
            <w:r>
              <w:rPr>
                <w:rFonts w:ascii="Calibri" w:eastAsia="Times New Roman" w:hAnsi="Calibri" w:cs="Arial"/>
                <w:b/>
                <w:lang w:eastAsia="en-NZ"/>
              </w:rPr>
              <w:t>ie</w:t>
            </w:r>
            <w:proofErr w:type="spellEnd"/>
            <w:r>
              <w:rPr>
                <w:rFonts w:ascii="Calibri" w:eastAsia="Times New Roman" w:hAnsi="Calibri" w:cs="Arial"/>
                <w:b/>
                <w:lang w:eastAsia="en-NZ"/>
              </w:rPr>
              <w:t xml:space="preserve"> due a CVRA/ADR/</w:t>
            </w:r>
            <w:proofErr w:type="spellStart"/>
            <w:r>
              <w:rPr>
                <w:rFonts w:ascii="Calibri" w:eastAsia="Times New Roman" w:hAnsi="Calibri" w:cs="Arial"/>
                <w:b/>
                <w:lang w:eastAsia="en-NZ"/>
              </w:rPr>
              <w:t>Imms</w:t>
            </w:r>
            <w:proofErr w:type="spellEnd"/>
            <w:r>
              <w:rPr>
                <w:rFonts w:ascii="Calibri" w:eastAsia="Times New Roman" w:hAnsi="Calibri" w:cs="Arial"/>
                <w:b/>
                <w:lang w:eastAsia="en-NZ"/>
              </w:rPr>
              <w:t>/</w:t>
            </w:r>
            <w:proofErr w:type="spellStart"/>
            <w:r>
              <w:rPr>
                <w:rFonts w:ascii="Calibri" w:eastAsia="Times New Roman" w:hAnsi="Calibri" w:cs="Arial"/>
                <w:b/>
                <w:lang w:eastAsia="en-NZ"/>
              </w:rPr>
              <w:t>Cx</w:t>
            </w:r>
            <w:proofErr w:type="spellEnd"/>
          </w:p>
          <w:p w14:paraId="2442A12F" w14:textId="77777777" w:rsidR="00D3764F" w:rsidRDefault="00D3764F" w:rsidP="00584BF4">
            <w:pPr>
              <w:spacing w:after="0" w:line="360" w:lineRule="auto"/>
              <w:rPr>
                <w:rFonts w:ascii="Calibri" w:eastAsia="Times New Roman" w:hAnsi="Calibri" w:cs="Arial"/>
                <w:b/>
                <w:lang w:eastAsia="en-NZ"/>
              </w:rPr>
            </w:pPr>
            <w:r>
              <w:rPr>
                <w:rFonts w:ascii="Calibri" w:eastAsia="Times New Roman" w:hAnsi="Calibri" w:cs="Arial"/>
                <w:b/>
                <w:lang w:eastAsia="en-NZ"/>
              </w:rPr>
              <w:t xml:space="preserve"> We print the lists off twice weekly. </w:t>
            </w:r>
          </w:p>
          <w:p w14:paraId="2B2E539B" w14:textId="77777777" w:rsidR="002300F7" w:rsidRDefault="00D3764F" w:rsidP="00584BF4">
            <w:pPr>
              <w:spacing w:after="0" w:line="360" w:lineRule="auto"/>
              <w:rPr>
                <w:rFonts w:ascii="Calibri" w:eastAsia="Times New Roman" w:hAnsi="Calibri" w:cs="Arial"/>
                <w:b/>
                <w:lang w:eastAsia="en-NZ"/>
              </w:rPr>
            </w:pPr>
            <w:r>
              <w:rPr>
                <w:rFonts w:ascii="Calibri" w:eastAsia="Times New Roman" w:hAnsi="Calibri" w:cs="Arial"/>
                <w:b/>
                <w:lang w:eastAsia="en-NZ"/>
              </w:rPr>
              <w:t xml:space="preserve">Every Nurse is assigned a Clinician’s Pre-work list and contacts the patients prior to their appointment and organises for </w:t>
            </w:r>
            <w:r w:rsidR="000D4F3E">
              <w:rPr>
                <w:rFonts w:ascii="Calibri" w:eastAsia="Times New Roman" w:hAnsi="Calibri" w:cs="Arial"/>
                <w:b/>
                <w:lang w:eastAsia="en-NZ"/>
              </w:rPr>
              <w:t xml:space="preserve">any outstanding clinical interventions to be done, </w:t>
            </w:r>
            <w:proofErr w:type="spellStart"/>
            <w:r w:rsidR="000D4F3E">
              <w:rPr>
                <w:rFonts w:ascii="Calibri" w:eastAsia="Times New Roman" w:hAnsi="Calibri" w:cs="Arial"/>
                <w:b/>
                <w:lang w:eastAsia="en-NZ"/>
              </w:rPr>
              <w:t>ie</w:t>
            </w:r>
            <w:proofErr w:type="spellEnd"/>
            <w:r w:rsidR="000D4F3E">
              <w:rPr>
                <w:rFonts w:ascii="Calibri" w:eastAsia="Times New Roman" w:hAnsi="Calibri" w:cs="Arial"/>
                <w:b/>
                <w:lang w:eastAsia="en-NZ"/>
              </w:rPr>
              <w:t xml:space="preserve"> </w:t>
            </w:r>
            <w:r>
              <w:rPr>
                <w:rFonts w:ascii="Calibri" w:eastAsia="Times New Roman" w:hAnsi="Calibri" w:cs="Arial"/>
                <w:b/>
                <w:lang w:eastAsia="en-NZ"/>
              </w:rPr>
              <w:t xml:space="preserve">the </w:t>
            </w:r>
            <w:r w:rsidR="000D4F3E">
              <w:rPr>
                <w:rFonts w:ascii="Calibri" w:eastAsia="Times New Roman" w:hAnsi="Calibri" w:cs="Arial"/>
                <w:b/>
                <w:lang w:eastAsia="en-NZ"/>
              </w:rPr>
              <w:t>bloods/assessment/</w:t>
            </w:r>
            <w:proofErr w:type="spellStart"/>
            <w:r w:rsidR="000D4F3E">
              <w:rPr>
                <w:rFonts w:ascii="Calibri" w:eastAsia="Times New Roman" w:hAnsi="Calibri" w:cs="Arial"/>
                <w:b/>
                <w:lang w:eastAsia="en-NZ"/>
              </w:rPr>
              <w:t>Cx</w:t>
            </w:r>
            <w:proofErr w:type="spellEnd"/>
            <w:r w:rsidR="000D4F3E">
              <w:rPr>
                <w:rFonts w:ascii="Calibri" w:eastAsia="Times New Roman" w:hAnsi="Calibri" w:cs="Arial"/>
                <w:b/>
                <w:lang w:eastAsia="en-NZ"/>
              </w:rPr>
              <w:t xml:space="preserve"> </w:t>
            </w:r>
          </w:p>
          <w:p w14:paraId="2B4A1862" w14:textId="77777777" w:rsidR="00D3764F" w:rsidRPr="00986725" w:rsidRDefault="00D3764F" w:rsidP="00584BF4">
            <w:pPr>
              <w:spacing w:after="0" w:line="360" w:lineRule="auto"/>
              <w:rPr>
                <w:rFonts w:ascii="Calibri" w:eastAsia="Times New Roman" w:hAnsi="Calibri" w:cs="Arial"/>
                <w:b/>
                <w:lang w:eastAsia="en-NZ"/>
              </w:rPr>
            </w:pPr>
            <w:r>
              <w:rPr>
                <w:rFonts w:ascii="Calibri" w:eastAsia="Times New Roman" w:hAnsi="Calibri" w:cs="Arial"/>
                <w:b/>
                <w:lang w:eastAsia="en-NZ"/>
              </w:rPr>
              <w:t>This way the Clinician has all bloods etc in front of them when seeing the patient. Both the patient and Clinician’s time is used efficiently and effectively</w:t>
            </w:r>
          </w:p>
        </w:tc>
      </w:tr>
      <w:tr w:rsidR="002300F7" w:rsidRPr="009E09C7" w14:paraId="59F48782" w14:textId="77777777" w:rsidTr="005053FA"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821E72" w14:textId="77777777" w:rsidR="002300F7" w:rsidRPr="00986725" w:rsidRDefault="002300F7" w:rsidP="00584BF4">
            <w:pPr>
              <w:spacing w:after="0" w:line="360" w:lineRule="auto"/>
              <w:rPr>
                <w:rFonts w:ascii="Calibri" w:eastAsia="Times New Roman" w:hAnsi="Calibri" w:cs="Arial"/>
                <w:b/>
                <w:lang w:eastAsia="en-NZ"/>
              </w:rPr>
            </w:pPr>
          </w:p>
        </w:tc>
        <w:tc>
          <w:tcPr>
            <w:tcW w:w="8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6B542" w14:textId="77777777" w:rsidR="0086001E" w:rsidRPr="00986725" w:rsidRDefault="00AE517E" w:rsidP="00584BF4">
            <w:pPr>
              <w:spacing w:after="0" w:line="360" w:lineRule="auto"/>
              <w:rPr>
                <w:rFonts w:ascii="Calibri" w:eastAsia="Times New Roman" w:hAnsi="Calibri" w:cs="Arial"/>
                <w:b/>
                <w:lang w:eastAsia="en-NZ"/>
              </w:rPr>
            </w:pPr>
            <w:r>
              <w:rPr>
                <w:rFonts w:ascii="Calibri" w:eastAsia="Times New Roman" w:hAnsi="Calibri" w:cs="Arial"/>
                <w:b/>
                <w:lang w:eastAsia="en-NZ"/>
              </w:rPr>
              <w:t xml:space="preserve">Another arm of our plan involved an Enrolled Nurse scanning the Clinician’s diaries on the day to check whether booked patients needed update in details, </w:t>
            </w:r>
            <w:proofErr w:type="spellStart"/>
            <w:r>
              <w:rPr>
                <w:rFonts w:ascii="Calibri" w:eastAsia="Times New Roman" w:hAnsi="Calibri" w:cs="Arial"/>
                <w:b/>
                <w:lang w:eastAsia="en-NZ"/>
              </w:rPr>
              <w:t>ie</w:t>
            </w:r>
            <w:proofErr w:type="spellEnd"/>
            <w:r>
              <w:rPr>
                <w:rFonts w:ascii="Calibri" w:eastAsia="Times New Roman" w:hAnsi="Calibri" w:cs="Arial"/>
                <w:b/>
                <w:lang w:eastAsia="en-NZ"/>
              </w:rPr>
              <w:t xml:space="preserve"> height/weight/BP/</w:t>
            </w:r>
            <w:proofErr w:type="spellStart"/>
            <w:r>
              <w:rPr>
                <w:rFonts w:ascii="Calibri" w:eastAsia="Times New Roman" w:hAnsi="Calibri" w:cs="Arial"/>
                <w:b/>
                <w:lang w:eastAsia="en-NZ"/>
              </w:rPr>
              <w:t>Cx</w:t>
            </w:r>
            <w:proofErr w:type="spellEnd"/>
          </w:p>
        </w:tc>
      </w:tr>
      <w:tr w:rsidR="002300F7" w:rsidRPr="009E09C7" w14:paraId="6BDE5533" w14:textId="77777777" w:rsidTr="005053FA"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FF5A99" w14:textId="77777777" w:rsidR="002300F7" w:rsidRPr="00986725" w:rsidRDefault="002300F7" w:rsidP="00584BF4">
            <w:pPr>
              <w:spacing w:after="0" w:line="360" w:lineRule="auto"/>
              <w:rPr>
                <w:rFonts w:ascii="Calibri" w:eastAsia="Times New Roman" w:hAnsi="Calibri" w:cs="Arial"/>
                <w:b/>
                <w:lang w:eastAsia="en-NZ"/>
              </w:rPr>
            </w:pPr>
          </w:p>
        </w:tc>
        <w:tc>
          <w:tcPr>
            <w:tcW w:w="8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3674A" w14:textId="77777777" w:rsidR="002300F7" w:rsidRPr="00986725" w:rsidRDefault="002300F7" w:rsidP="00584BF4">
            <w:pPr>
              <w:spacing w:after="0" w:line="360" w:lineRule="auto"/>
              <w:rPr>
                <w:rFonts w:ascii="Calibri" w:eastAsia="Times New Roman" w:hAnsi="Calibri" w:cs="Arial"/>
                <w:b/>
                <w:lang w:eastAsia="en-NZ"/>
              </w:rPr>
            </w:pPr>
          </w:p>
        </w:tc>
      </w:tr>
      <w:tr w:rsidR="002300F7" w:rsidRPr="009E09C7" w14:paraId="4FBC2C71" w14:textId="77777777" w:rsidTr="005053FA"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78521" w14:textId="77777777" w:rsidR="002300F7" w:rsidRPr="00986725" w:rsidRDefault="002300F7" w:rsidP="00584BF4">
            <w:pPr>
              <w:spacing w:after="0" w:line="360" w:lineRule="auto"/>
              <w:rPr>
                <w:rFonts w:ascii="Calibri" w:eastAsia="Times New Roman" w:hAnsi="Calibri" w:cs="Arial"/>
                <w:b/>
                <w:lang w:eastAsia="en-NZ"/>
              </w:rPr>
            </w:pPr>
          </w:p>
        </w:tc>
        <w:tc>
          <w:tcPr>
            <w:tcW w:w="8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B29B7" w14:textId="77777777" w:rsidR="002300F7" w:rsidRPr="00986725" w:rsidRDefault="002300F7" w:rsidP="00584BF4">
            <w:pPr>
              <w:spacing w:after="0" w:line="360" w:lineRule="auto"/>
              <w:rPr>
                <w:rFonts w:ascii="Calibri" w:eastAsia="Times New Roman" w:hAnsi="Calibri" w:cs="Arial"/>
                <w:b/>
                <w:lang w:eastAsia="en-NZ"/>
              </w:rPr>
            </w:pPr>
          </w:p>
        </w:tc>
      </w:tr>
      <w:tr w:rsidR="007F24E9" w:rsidRPr="00CF4F77" w14:paraId="24C0D73F" w14:textId="77777777" w:rsidTr="005053FA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14:paraId="0101D886" w14:textId="77777777" w:rsidR="007F24E9" w:rsidRPr="00CF4F77" w:rsidRDefault="007F24E9" w:rsidP="007F24E9">
            <w:pPr>
              <w:pStyle w:val="Heading3"/>
              <w:rPr>
                <w:rFonts w:eastAsia="Times New Roman"/>
                <w:lang w:eastAsia="en-NZ"/>
              </w:rPr>
            </w:pPr>
            <w:r w:rsidRPr="00CF4F77">
              <w:rPr>
                <w:rFonts w:eastAsia="Times New Roman"/>
                <w:lang w:eastAsia="en-NZ"/>
              </w:rPr>
              <w:t>Do</w:t>
            </w:r>
          </w:p>
        </w:tc>
        <w:tc>
          <w:tcPr>
            <w:tcW w:w="8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14:paraId="3EDC4E9E" w14:textId="77777777" w:rsidR="007F24E9" w:rsidRPr="00CF4F77" w:rsidRDefault="007F24E9" w:rsidP="007F24E9">
            <w:pPr>
              <w:pStyle w:val="Heading3"/>
              <w:rPr>
                <w:rFonts w:eastAsia="Times New Roman"/>
                <w:lang w:eastAsia="en-NZ"/>
              </w:rPr>
            </w:pPr>
            <w:r w:rsidRPr="00CF4F77">
              <w:rPr>
                <w:rFonts w:eastAsia="Times New Roman"/>
                <w:lang w:eastAsia="en-NZ"/>
              </w:rPr>
              <w:t xml:space="preserve">Was the plan executed? </w:t>
            </w:r>
            <w:r>
              <w:rPr>
                <w:rFonts w:eastAsia="Times New Roman"/>
                <w:lang w:eastAsia="en-NZ"/>
              </w:rPr>
              <w:t>Where there</w:t>
            </w:r>
            <w:r w:rsidRPr="00CF4F77">
              <w:rPr>
                <w:rFonts w:eastAsia="Times New Roman"/>
                <w:lang w:eastAsia="en-NZ"/>
              </w:rPr>
              <w:t xml:space="preserve"> any unexpected events or problems</w:t>
            </w:r>
            <w:r>
              <w:rPr>
                <w:rFonts w:eastAsia="Times New Roman"/>
                <w:lang w:eastAsia="en-NZ"/>
              </w:rPr>
              <w:t>?</w:t>
            </w:r>
          </w:p>
        </w:tc>
      </w:tr>
      <w:tr w:rsidR="007F24E9" w:rsidRPr="009E09C7" w14:paraId="504C6ED7" w14:textId="77777777" w:rsidTr="005053FA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0E54A5" w14:textId="77777777" w:rsidR="007F24E9" w:rsidRPr="00986725" w:rsidRDefault="007F24E9" w:rsidP="007F24E9">
            <w:pPr>
              <w:spacing w:after="0" w:line="360" w:lineRule="auto"/>
              <w:rPr>
                <w:rFonts w:ascii="Calibri" w:eastAsia="Times New Roman" w:hAnsi="Calibri" w:cs="Arial"/>
                <w:b/>
                <w:lang w:eastAsia="en-NZ"/>
              </w:rPr>
            </w:pPr>
          </w:p>
        </w:tc>
        <w:tc>
          <w:tcPr>
            <w:tcW w:w="8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1FFBA" w14:textId="77777777" w:rsidR="007F24E9" w:rsidRPr="00986725" w:rsidRDefault="00D3764F" w:rsidP="007F24E9">
            <w:pPr>
              <w:spacing w:after="0" w:line="360" w:lineRule="auto"/>
              <w:rPr>
                <w:rFonts w:ascii="Calibri" w:eastAsia="Times New Roman" w:hAnsi="Calibri" w:cs="Arial"/>
                <w:b/>
                <w:lang w:eastAsia="en-NZ"/>
              </w:rPr>
            </w:pPr>
            <w:r>
              <w:rPr>
                <w:rFonts w:ascii="Calibri" w:eastAsia="Times New Roman" w:hAnsi="Calibri" w:cs="Arial"/>
                <w:b/>
                <w:lang w:eastAsia="en-NZ"/>
              </w:rPr>
              <w:t xml:space="preserve">Yes the </w:t>
            </w:r>
            <w:r w:rsidR="00AE517E">
              <w:rPr>
                <w:rFonts w:ascii="Calibri" w:eastAsia="Times New Roman" w:hAnsi="Calibri" w:cs="Arial"/>
                <w:b/>
                <w:lang w:eastAsia="en-NZ"/>
              </w:rPr>
              <w:t xml:space="preserve">DRINFO </w:t>
            </w:r>
            <w:r w:rsidR="004B57C8">
              <w:rPr>
                <w:rFonts w:ascii="Calibri" w:eastAsia="Times New Roman" w:hAnsi="Calibri" w:cs="Arial"/>
                <w:b/>
                <w:lang w:eastAsia="en-NZ"/>
              </w:rPr>
              <w:t>Pre-Work started October 2019 and has continued since.</w:t>
            </w:r>
          </w:p>
        </w:tc>
      </w:tr>
      <w:tr w:rsidR="007F24E9" w:rsidRPr="009E09C7" w14:paraId="51BD2388" w14:textId="77777777" w:rsidTr="005053FA"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451A01" w14:textId="77777777" w:rsidR="007F24E9" w:rsidRPr="00986725" w:rsidRDefault="007F24E9" w:rsidP="007F24E9">
            <w:pPr>
              <w:spacing w:after="0" w:line="360" w:lineRule="auto"/>
              <w:rPr>
                <w:rFonts w:ascii="Calibri" w:eastAsia="Times New Roman" w:hAnsi="Calibri" w:cs="Arial"/>
                <w:b/>
                <w:lang w:eastAsia="en-NZ"/>
              </w:rPr>
            </w:pPr>
          </w:p>
        </w:tc>
        <w:tc>
          <w:tcPr>
            <w:tcW w:w="8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3616B" w14:textId="77777777" w:rsidR="007F24E9" w:rsidRPr="00986725" w:rsidRDefault="007F24E9" w:rsidP="007F24E9">
            <w:pPr>
              <w:spacing w:after="0" w:line="360" w:lineRule="auto"/>
              <w:rPr>
                <w:rFonts w:ascii="Calibri" w:eastAsia="Times New Roman" w:hAnsi="Calibri" w:cs="Arial"/>
                <w:b/>
                <w:lang w:eastAsia="en-NZ"/>
              </w:rPr>
            </w:pPr>
          </w:p>
        </w:tc>
      </w:tr>
      <w:tr w:rsidR="007F24E9" w:rsidRPr="009E09C7" w14:paraId="02DB0480" w14:textId="77777777" w:rsidTr="005053FA"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08F431" w14:textId="77777777" w:rsidR="007F24E9" w:rsidRPr="00986725" w:rsidRDefault="007F24E9" w:rsidP="007F24E9">
            <w:pPr>
              <w:spacing w:after="0" w:line="360" w:lineRule="auto"/>
              <w:rPr>
                <w:rFonts w:ascii="Calibri" w:eastAsia="Times New Roman" w:hAnsi="Calibri" w:cs="Arial"/>
                <w:b/>
                <w:lang w:eastAsia="en-NZ"/>
              </w:rPr>
            </w:pPr>
          </w:p>
        </w:tc>
        <w:tc>
          <w:tcPr>
            <w:tcW w:w="8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8CE932" w14:textId="77777777" w:rsidR="007F24E9" w:rsidRPr="00986725" w:rsidRDefault="007F24E9" w:rsidP="007F24E9">
            <w:pPr>
              <w:spacing w:after="0" w:line="360" w:lineRule="auto"/>
              <w:rPr>
                <w:rFonts w:ascii="Calibri" w:eastAsia="Times New Roman" w:hAnsi="Calibri" w:cs="Arial"/>
                <w:b/>
                <w:lang w:eastAsia="en-NZ"/>
              </w:rPr>
            </w:pPr>
          </w:p>
        </w:tc>
      </w:tr>
      <w:tr w:rsidR="007F24E9" w:rsidRPr="009E09C7" w14:paraId="57BF5FE6" w14:textId="77777777" w:rsidTr="005053FA"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8541B" w14:textId="77777777" w:rsidR="007F24E9" w:rsidRPr="00986725" w:rsidRDefault="007F24E9" w:rsidP="007F24E9">
            <w:pPr>
              <w:spacing w:after="0" w:line="360" w:lineRule="auto"/>
              <w:rPr>
                <w:rFonts w:ascii="Calibri" w:eastAsia="Times New Roman" w:hAnsi="Calibri" w:cs="Arial"/>
                <w:b/>
                <w:lang w:eastAsia="en-NZ"/>
              </w:rPr>
            </w:pPr>
          </w:p>
        </w:tc>
        <w:tc>
          <w:tcPr>
            <w:tcW w:w="8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F4CBB" w14:textId="77777777" w:rsidR="007F24E9" w:rsidRPr="00986725" w:rsidRDefault="007F24E9" w:rsidP="007F24E9">
            <w:pPr>
              <w:spacing w:after="0" w:line="360" w:lineRule="auto"/>
              <w:rPr>
                <w:rFonts w:ascii="Calibri" w:eastAsia="Times New Roman" w:hAnsi="Calibri" w:cs="Arial"/>
                <w:b/>
                <w:lang w:eastAsia="en-NZ"/>
              </w:rPr>
            </w:pPr>
          </w:p>
        </w:tc>
      </w:tr>
      <w:tr w:rsidR="007F24E9" w:rsidRPr="00CF4F77" w14:paraId="26EACB0A" w14:textId="77777777" w:rsidTr="005053FA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3CEDCB5" w14:textId="77777777" w:rsidR="007F24E9" w:rsidRPr="00CF4F77" w:rsidRDefault="007F24E9" w:rsidP="007F24E9">
            <w:pPr>
              <w:pStyle w:val="Heading3"/>
              <w:rPr>
                <w:rFonts w:eastAsia="Times New Roman"/>
                <w:lang w:eastAsia="en-NZ"/>
              </w:rPr>
            </w:pPr>
            <w:r w:rsidRPr="00CF4F77">
              <w:rPr>
                <w:rFonts w:eastAsia="Times New Roman"/>
                <w:lang w:eastAsia="en-NZ"/>
              </w:rPr>
              <w:lastRenderedPageBreak/>
              <w:t>Study</w:t>
            </w:r>
          </w:p>
        </w:tc>
        <w:tc>
          <w:tcPr>
            <w:tcW w:w="8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1F60A03" w14:textId="77777777" w:rsidR="007F24E9" w:rsidRPr="00CF4F77" w:rsidRDefault="007F24E9" w:rsidP="007F24E9">
            <w:pPr>
              <w:pStyle w:val="Heading3"/>
              <w:rPr>
                <w:rFonts w:eastAsia="Times New Roman"/>
                <w:lang w:eastAsia="en-NZ"/>
              </w:rPr>
            </w:pPr>
            <w:r w:rsidRPr="00CF4F77">
              <w:rPr>
                <w:rFonts w:eastAsia="Times New Roman"/>
                <w:lang w:eastAsia="en-NZ"/>
              </w:rPr>
              <w:t>Record, analyse and reflect on the results.</w:t>
            </w:r>
          </w:p>
        </w:tc>
      </w:tr>
      <w:tr w:rsidR="007F24E9" w:rsidRPr="009E09C7" w14:paraId="2A102741" w14:textId="77777777" w:rsidTr="005053FA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87C1015" w14:textId="77777777" w:rsidR="007F24E9" w:rsidRPr="00986725" w:rsidRDefault="007F24E9" w:rsidP="007F24E9">
            <w:pPr>
              <w:spacing w:after="0" w:line="360" w:lineRule="auto"/>
              <w:rPr>
                <w:rFonts w:ascii="Calibri" w:eastAsia="Times New Roman" w:hAnsi="Calibri" w:cs="Arial"/>
                <w:b/>
                <w:lang w:eastAsia="en-NZ"/>
              </w:rPr>
            </w:pPr>
          </w:p>
        </w:tc>
        <w:tc>
          <w:tcPr>
            <w:tcW w:w="8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1BA1C" w14:textId="77777777" w:rsidR="007F24E9" w:rsidRDefault="000D4F3E" w:rsidP="007F24E9">
            <w:pPr>
              <w:spacing w:after="0" w:line="360" w:lineRule="auto"/>
              <w:rPr>
                <w:rFonts w:ascii="Calibri" w:eastAsia="Times New Roman" w:hAnsi="Calibri" w:cs="Arial"/>
                <w:b/>
                <w:lang w:eastAsia="en-NZ"/>
              </w:rPr>
            </w:pPr>
            <w:r>
              <w:rPr>
                <w:rFonts w:ascii="Calibri" w:eastAsia="Times New Roman" w:hAnsi="Calibri" w:cs="Arial"/>
                <w:b/>
                <w:lang w:eastAsia="en-NZ"/>
              </w:rPr>
              <w:t>It has been beneficial for the patient to know that we are pre-empting their care.</w:t>
            </w:r>
          </w:p>
          <w:p w14:paraId="0DCDC520" w14:textId="77777777" w:rsidR="000D4F3E" w:rsidRPr="00986725" w:rsidRDefault="000D4F3E" w:rsidP="007F24E9">
            <w:pPr>
              <w:spacing w:after="0" w:line="360" w:lineRule="auto"/>
              <w:rPr>
                <w:rFonts w:ascii="Calibri" w:eastAsia="Times New Roman" w:hAnsi="Calibri" w:cs="Arial"/>
                <w:b/>
                <w:lang w:eastAsia="en-NZ"/>
              </w:rPr>
            </w:pPr>
            <w:r>
              <w:rPr>
                <w:rFonts w:ascii="Calibri" w:eastAsia="Times New Roman" w:hAnsi="Calibri" w:cs="Arial"/>
                <w:b/>
                <w:lang w:eastAsia="en-NZ"/>
              </w:rPr>
              <w:t xml:space="preserve">There is also obvious benefits for the Clinician, having all bloods up-to date and recalls checked when the patient is sitting in front of them. </w:t>
            </w:r>
          </w:p>
        </w:tc>
      </w:tr>
      <w:tr w:rsidR="007F24E9" w:rsidRPr="009E09C7" w14:paraId="2D9CAAC4" w14:textId="77777777" w:rsidTr="005053FA"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BEBF28" w14:textId="77777777" w:rsidR="007F24E9" w:rsidRPr="00986725" w:rsidRDefault="007F24E9" w:rsidP="007F24E9">
            <w:pPr>
              <w:spacing w:after="0" w:line="360" w:lineRule="auto"/>
              <w:rPr>
                <w:rFonts w:ascii="Calibri" w:eastAsia="Times New Roman" w:hAnsi="Calibri" w:cs="Arial"/>
                <w:b/>
                <w:lang w:eastAsia="en-NZ"/>
              </w:rPr>
            </w:pPr>
          </w:p>
        </w:tc>
        <w:tc>
          <w:tcPr>
            <w:tcW w:w="8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83380" w14:textId="77777777" w:rsidR="007F24E9" w:rsidRPr="00986725" w:rsidRDefault="007F24E9" w:rsidP="007F24E9">
            <w:pPr>
              <w:spacing w:after="0" w:line="360" w:lineRule="auto"/>
              <w:rPr>
                <w:rFonts w:ascii="Calibri" w:eastAsia="Times New Roman" w:hAnsi="Calibri" w:cs="Arial"/>
                <w:b/>
                <w:lang w:eastAsia="en-NZ"/>
              </w:rPr>
            </w:pPr>
          </w:p>
        </w:tc>
      </w:tr>
      <w:tr w:rsidR="007F24E9" w:rsidRPr="009E09C7" w14:paraId="7A07AA95" w14:textId="77777777" w:rsidTr="005053FA"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4FDEF1" w14:textId="77777777" w:rsidR="007F24E9" w:rsidRPr="00986725" w:rsidRDefault="007F24E9" w:rsidP="007F24E9">
            <w:pPr>
              <w:spacing w:after="0" w:line="360" w:lineRule="auto"/>
              <w:rPr>
                <w:rFonts w:ascii="Calibri" w:eastAsia="Times New Roman" w:hAnsi="Calibri" w:cs="Arial"/>
                <w:b/>
                <w:lang w:eastAsia="en-NZ"/>
              </w:rPr>
            </w:pPr>
          </w:p>
        </w:tc>
        <w:tc>
          <w:tcPr>
            <w:tcW w:w="8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8B72B" w14:textId="77777777" w:rsidR="007F24E9" w:rsidRPr="00986725" w:rsidRDefault="007F24E9" w:rsidP="007F24E9">
            <w:pPr>
              <w:spacing w:after="0" w:line="360" w:lineRule="auto"/>
              <w:rPr>
                <w:rFonts w:ascii="Calibri" w:eastAsia="Times New Roman" w:hAnsi="Calibri" w:cs="Arial"/>
                <w:b/>
                <w:lang w:eastAsia="en-NZ"/>
              </w:rPr>
            </w:pPr>
          </w:p>
        </w:tc>
      </w:tr>
      <w:tr w:rsidR="007F24E9" w:rsidRPr="009E09C7" w14:paraId="1BC38038" w14:textId="77777777" w:rsidTr="005053FA"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81EA7" w14:textId="77777777" w:rsidR="007F24E9" w:rsidRPr="00986725" w:rsidRDefault="007F24E9" w:rsidP="007F24E9">
            <w:pPr>
              <w:spacing w:after="0" w:line="360" w:lineRule="auto"/>
              <w:rPr>
                <w:rFonts w:ascii="Calibri" w:eastAsia="Times New Roman" w:hAnsi="Calibri" w:cs="Arial"/>
                <w:b/>
                <w:lang w:eastAsia="en-NZ"/>
              </w:rPr>
            </w:pPr>
          </w:p>
        </w:tc>
        <w:tc>
          <w:tcPr>
            <w:tcW w:w="8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C9E59" w14:textId="77777777" w:rsidR="007F24E9" w:rsidRPr="00986725" w:rsidRDefault="007F24E9" w:rsidP="007F24E9">
            <w:pPr>
              <w:spacing w:after="0" w:line="360" w:lineRule="auto"/>
              <w:rPr>
                <w:rFonts w:ascii="Calibri" w:eastAsia="Times New Roman" w:hAnsi="Calibri" w:cs="Arial"/>
                <w:b/>
                <w:lang w:eastAsia="en-NZ"/>
              </w:rPr>
            </w:pPr>
          </w:p>
        </w:tc>
      </w:tr>
      <w:tr w:rsidR="007F24E9" w:rsidRPr="00CF4F77" w14:paraId="61D71D81" w14:textId="77777777" w:rsidTr="005053FA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61AAD8D" w14:textId="77777777" w:rsidR="007F24E9" w:rsidRPr="00CF4F77" w:rsidRDefault="007F24E9" w:rsidP="007F24E9">
            <w:pPr>
              <w:pStyle w:val="Heading3"/>
              <w:rPr>
                <w:rFonts w:eastAsia="Times New Roman"/>
                <w:lang w:eastAsia="en-NZ"/>
              </w:rPr>
            </w:pPr>
            <w:r w:rsidRPr="00CF4F77">
              <w:rPr>
                <w:rFonts w:eastAsia="Times New Roman"/>
                <w:lang w:eastAsia="en-NZ"/>
              </w:rPr>
              <w:t>Act</w:t>
            </w:r>
          </w:p>
        </w:tc>
        <w:tc>
          <w:tcPr>
            <w:tcW w:w="8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880BF75" w14:textId="77777777" w:rsidR="007F24E9" w:rsidRDefault="007F24E9" w:rsidP="007F24E9">
            <w:pPr>
              <w:pStyle w:val="Heading3"/>
              <w:rPr>
                <w:rFonts w:eastAsia="Times New Roman"/>
                <w:lang w:eastAsia="en-NZ"/>
              </w:rPr>
            </w:pPr>
            <w:r w:rsidRPr="00CF4F77">
              <w:rPr>
                <w:rFonts w:eastAsia="Times New Roman"/>
                <w:lang w:eastAsia="en-NZ"/>
              </w:rPr>
              <w:t xml:space="preserve">What will you take forward from this </w:t>
            </w:r>
            <w:r>
              <w:rPr>
                <w:rFonts w:eastAsia="Times New Roman"/>
                <w:lang w:eastAsia="en-NZ"/>
              </w:rPr>
              <w:t>work?</w:t>
            </w:r>
          </w:p>
          <w:p w14:paraId="3E3DBF0D" w14:textId="77777777" w:rsidR="007F24E9" w:rsidRPr="00CF4F77" w:rsidRDefault="007F24E9" w:rsidP="007F24E9">
            <w:pPr>
              <w:pStyle w:val="Heading3"/>
              <w:rPr>
                <w:lang w:eastAsia="en-NZ"/>
              </w:rPr>
            </w:pPr>
            <w:r>
              <w:rPr>
                <w:lang w:eastAsia="en-NZ"/>
              </w:rPr>
              <w:t>What should other practices do?</w:t>
            </w:r>
          </w:p>
        </w:tc>
      </w:tr>
      <w:tr w:rsidR="007F24E9" w:rsidRPr="009E09C7" w14:paraId="3562288C" w14:textId="77777777" w:rsidTr="005053FA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493B828" w14:textId="77777777" w:rsidR="007F24E9" w:rsidRPr="00986725" w:rsidRDefault="007F24E9" w:rsidP="007F24E9">
            <w:pPr>
              <w:spacing w:after="0" w:line="360" w:lineRule="auto"/>
              <w:rPr>
                <w:rFonts w:ascii="Calibri" w:eastAsia="Times New Roman" w:hAnsi="Calibri" w:cs="Times New Roman"/>
                <w:b/>
                <w:lang w:eastAsia="en-NZ"/>
              </w:rPr>
            </w:pPr>
          </w:p>
        </w:tc>
        <w:tc>
          <w:tcPr>
            <w:tcW w:w="8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C854A" w14:textId="77777777" w:rsidR="007F24E9" w:rsidRPr="00986725" w:rsidRDefault="007F24E9" w:rsidP="007F24E9">
            <w:pPr>
              <w:spacing w:after="0" w:line="360" w:lineRule="auto"/>
              <w:rPr>
                <w:rFonts w:ascii="Calibri" w:eastAsia="Times New Roman" w:hAnsi="Calibri" w:cs="Times New Roman"/>
                <w:b/>
                <w:lang w:eastAsia="en-NZ"/>
              </w:rPr>
            </w:pPr>
          </w:p>
        </w:tc>
      </w:tr>
      <w:tr w:rsidR="007F24E9" w:rsidRPr="009E09C7" w14:paraId="2B354062" w14:textId="77777777" w:rsidTr="005053FA"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BA5356" w14:textId="77777777" w:rsidR="007F24E9" w:rsidRPr="00986725" w:rsidRDefault="007F24E9" w:rsidP="007F24E9">
            <w:pPr>
              <w:spacing w:after="0" w:line="360" w:lineRule="auto"/>
              <w:rPr>
                <w:rFonts w:ascii="Calibri" w:eastAsia="Times New Roman" w:hAnsi="Calibri" w:cs="Times New Roman"/>
                <w:b/>
                <w:lang w:eastAsia="en-NZ"/>
              </w:rPr>
            </w:pPr>
          </w:p>
        </w:tc>
        <w:tc>
          <w:tcPr>
            <w:tcW w:w="8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BD7DE" w14:textId="77777777" w:rsidR="007F24E9" w:rsidRPr="00986725" w:rsidRDefault="007F24E9" w:rsidP="007F24E9">
            <w:pPr>
              <w:spacing w:after="0" w:line="360" w:lineRule="auto"/>
              <w:rPr>
                <w:rFonts w:ascii="Calibri" w:eastAsia="Times New Roman" w:hAnsi="Calibri" w:cs="Times New Roman"/>
                <w:b/>
                <w:lang w:eastAsia="en-NZ"/>
              </w:rPr>
            </w:pPr>
          </w:p>
        </w:tc>
      </w:tr>
      <w:tr w:rsidR="007F24E9" w:rsidRPr="009E09C7" w14:paraId="3094D5B3" w14:textId="77777777" w:rsidTr="005053FA"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F3B62F" w14:textId="77777777" w:rsidR="007F24E9" w:rsidRPr="00986725" w:rsidRDefault="007F24E9" w:rsidP="007F24E9">
            <w:pPr>
              <w:spacing w:after="0" w:line="360" w:lineRule="auto"/>
              <w:rPr>
                <w:rFonts w:ascii="Calibri" w:eastAsia="Times New Roman" w:hAnsi="Calibri" w:cs="Times New Roman"/>
                <w:b/>
                <w:lang w:eastAsia="en-NZ"/>
              </w:rPr>
            </w:pPr>
          </w:p>
        </w:tc>
        <w:tc>
          <w:tcPr>
            <w:tcW w:w="8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106F7" w14:textId="77777777" w:rsidR="007F24E9" w:rsidRPr="00986725" w:rsidRDefault="007F24E9" w:rsidP="007F24E9">
            <w:pPr>
              <w:spacing w:after="0" w:line="360" w:lineRule="auto"/>
              <w:rPr>
                <w:rFonts w:ascii="Calibri" w:eastAsia="Times New Roman" w:hAnsi="Calibri" w:cs="Times New Roman"/>
                <w:b/>
                <w:lang w:eastAsia="en-NZ"/>
              </w:rPr>
            </w:pPr>
          </w:p>
        </w:tc>
      </w:tr>
      <w:tr w:rsidR="007F24E9" w:rsidRPr="009E09C7" w14:paraId="582143A9" w14:textId="77777777" w:rsidTr="005053FA"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6EEB2" w14:textId="77777777" w:rsidR="007F24E9" w:rsidRPr="00986725" w:rsidRDefault="007F24E9" w:rsidP="007F24E9">
            <w:pPr>
              <w:spacing w:after="0" w:line="360" w:lineRule="auto"/>
              <w:rPr>
                <w:rFonts w:ascii="Calibri" w:eastAsia="Times New Roman" w:hAnsi="Calibri" w:cs="Times New Roman"/>
                <w:b/>
                <w:lang w:eastAsia="en-NZ"/>
              </w:rPr>
            </w:pPr>
          </w:p>
        </w:tc>
        <w:tc>
          <w:tcPr>
            <w:tcW w:w="8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0051F" w14:textId="77777777" w:rsidR="007F24E9" w:rsidRPr="00986725" w:rsidRDefault="007F24E9" w:rsidP="007F24E9">
            <w:pPr>
              <w:spacing w:after="0" w:line="360" w:lineRule="auto"/>
              <w:rPr>
                <w:rFonts w:ascii="Calibri" w:eastAsia="Times New Roman" w:hAnsi="Calibri" w:cs="Times New Roman"/>
                <w:b/>
                <w:lang w:eastAsia="en-NZ"/>
              </w:rPr>
            </w:pPr>
          </w:p>
        </w:tc>
      </w:tr>
    </w:tbl>
    <w:p w14:paraId="0F2D9C97" w14:textId="77777777" w:rsidR="002300F7" w:rsidRDefault="002300F7" w:rsidP="002300F7"/>
    <w:p w14:paraId="63DCF970" w14:textId="77777777" w:rsidR="008447EC" w:rsidRDefault="008447EC"/>
    <w:sectPr w:rsidR="008447EC" w:rsidSect="005053FA">
      <w:pgSz w:w="11906" w:h="16838"/>
      <w:pgMar w:top="709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6B2002"/>
    <w:multiLevelType w:val="hybridMultilevel"/>
    <w:tmpl w:val="38A0E05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9B301B"/>
    <w:multiLevelType w:val="hybridMultilevel"/>
    <w:tmpl w:val="0234BE5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EB73EA1"/>
    <w:multiLevelType w:val="hybridMultilevel"/>
    <w:tmpl w:val="AB0A34C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00F7"/>
    <w:rsid w:val="000D4F3E"/>
    <w:rsid w:val="001C70C7"/>
    <w:rsid w:val="002300F7"/>
    <w:rsid w:val="003B345F"/>
    <w:rsid w:val="004B57C8"/>
    <w:rsid w:val="005053FA"/>
    <w:rsid w:val="0063592D"/>
    <w:rsid w:val="0079445D"/>
    <w:rsid w:val="007F24E9"/>
    <w:rsid w:val="008447EC"/>
    <w:rsid w:val="0086001E"/>
    <w:rsid w:val="00904647"/>
    <w:rsid w:val="00986725"/>
    <w:rsid w:val="00A1342F"/>
    <w:rsid w:val="00A716D9"/>
    <w:rsid w:val="00AE517E"/>
    <w:rsid w:val="00BB7FBE"/>
    <w:rsid w:val="00C028BD"/>
    <w:rsid w:val="00CF4F77"/>
    <w:rsid w:val="00D33F7B"/>
    <w:rsid w:val="00D3764F"/>
    <w:rsid w:val="00D62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B582AC"/>
  <w15:docId w15:val="{D68ABF3E-6ECE-D349-811C-A56612865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00F7"/>
  </w:style>
  <w:style w:type="paragraph" w:styleId="Heading1">
    <w:name w:val="heading 1"/>
    <w:basedOn w:val="Normal"/>
    <w:next w:val="Normal"/>
    <w:link w:val="Heading1Char"/>
    <w:uiPriority w:val="9"/>
    <w:qFormat/>
    <w:rsid w:val="0098672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672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8672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672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8672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8672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F4CE4520D6F3469B020C8501506770" ma:contentTypeVersion="14" ma:contentTypeDescription="Create a new document." ma:contentTypeScope="" ma:versionID="e10718081a6bee55ec794f318549e375">
  <xsd:schema xmlns:xsd="http://www.w3.org/2001/XMLSchema" xmlns:xs="http://www.w3.org/2001/XMLSchema" xmlns:p="http://schemas.microsoft.com/office/2006/metadata/properties" xmlns:ns1="http://schemas.microsoft.com/sharepoint/v3" xmlns:ns2="662774e8-ceb8-4889-889a-aa8b0aa1d1db" xmlns:ns3="9f0e7999-c8ed-4616-b0a4-fece3b66517b" targetNamespace="http://schemas.microsoft.com/office/2006/metadata/properties" ma:root="true" ma:fieldsID="8064651da9f971ba128248e9d2024f4e" ns1:_="" ns2:_="" ns3:_="">
    <xsd:import namespace="http://schemas.microsoft.com/sharepoint/v3"/>
    <xsd:import namespace="662774e8-ceb8-4889-889a-aa8b0aa1d1db"/>
    <xsd:import namespace="9f0e7999-c8ed-4616-b0a4-fece3b6651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74e8-ceb8-4889-889a-aa8b0aa1d1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0e7999-c8ed-4616-b0a4-fece3b66517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2CEDD2D-4B92-4DC4-B705-AAE518ED64CD}"/>
</file>

<file path=customXml/itemProps2.xml><?xml version="1.0" encoding="utf-8"?>
<ds:datastoreItem xmlns:ds="http://schemas.openxmlformats.org/officeDocument/2006/customXml" ds:itemID="{63EC8C9E-B1C7-470C-B99B-595D7B307DA7}"/>
</file>

<file path=customXml/itemProps3.xml><?xml version="1.0" encoding="utf-8"?>
<ds:datastoreItem xmlns:ds="http://schemas.openxmlformats.org/officeDocument/2006/customXml" ds:itemID="{FC2B1A53-328B-4199-892F-08259310D99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</dc:creator>
  <cp:lastModifiedBy>Tui Smith</cp:lastModifiedBy>
  <cp:revision>2</cp:revision>
  <dcterms:created xsi:type="dcterms:W3CDTF">2020-12-17T22:42:00Z</dcterms:created>
  <dcterms:modified xsi:type="dcterms:W3CDTF">2020-12-17T22:42:00Z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0x01010067F4CE4520D6F3469B020C8501506770</vt:lpwstr>
  </property>
</Properties>
</file>